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8E" w:rsidRPr="0075202C" w:rsidRDefault="00ED208E" w:rsidP="0075202C">
      <w:pPr>
        <w:pStyle w:val="NoSpacing"/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1</w:t>
      </w:r>
    </w:p>
    <w:p w:rsidR="004C3CC1" w:rsidRDefault="009439C4" w:rsidP="004C3CC1">
      <w:pPr>
        <w:rPr>
          <w:rFonts w:cs="Arial"/>
        </w:rPr>
      </w:pPr>
      <w:r w:rsidRPr="009439C4">
        <w:rPr>
          <w:rFonts w:cs="Arial"/>
        </w:rPr>
        <w:t>Where do diabetic foot ulcers occur</w:t>
      </w:r>
      <w:r w:rsidR="004C3CC1" w:rsidRPr="00D85673">
        <w:rPr>
          <w:rFonts w:cs="Arial"/>
        </w:rPr>
        <w:t>?</w:t>
      </w:r>
    </w:p>
    <w:p w:rsidR="009439C4" w:rsidRPr="009439C4" w:rsidRDefault="009439C4" w:rsidP="009439C4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On the foot. </w:t>
      </w:r>
    </w:p>
    <w:p w:rsidR="009439C4" w:rsidRPr="009439C4" w:rsidRDefault="009439C4" w:rsidP="009439C4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9439C4">
        <w:rPr>
          <w:rFonts w:cs="Arial"/>
        </w:rPr>
        <w:t>On the ankle bone.</w:t>
      </w:r>
    </w:p>
    <w:p w:rsidR="009439C4" w:rsidRPr="009439C4" w:rsidRDefault="009439C4" w:rsidP="009439C4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On the shin. </w:t>
      </w:r>
    </w:p>
    <w:p w:rsidR="004C3CC1" w:rsidRPr="00B07EC8" w:rsidRDefault="009439C4" w:rsidP="009439C4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9439C4">
        <w:rPr>
          <w:rFonts w:cs="Arial"/>
        </w:rPr>
        <w:t>Only on the toes.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Pr="00D85673" w:rsidRDefault="004C3CC1" w:rsidP="004C3CC1">
      <w:pPr>
        <w:rPr>
          <w:rFonts w:cs="Arial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2 </w:t>
      </w:r>
    </w:p>
    <w:p w:rsidR="004C3CC1" w:rsidRDefault="009439C4" w:rsidP="004C3CC1">
      <w:pPr>
        <w:rPr>
          <w:rFonts w:cs="Arial"/>
        </w:rPr>
      </w:pPr>
      <w:r w:rsidRPr="009439C4">
        <w:rPr>
          <w:rFonts w:cs="Arial"/>
        </w:rPr>
        <w:t>What are three risk factors for diabetic foot ulcers</w:t>
      </w:r>
      <w:r w:rsidR="004C3CC1" w:rsidRPr="00D85673">
        <w:rPr>
          <w:rFonts w:cs="Arial"/>
        </w:rPr>
        <w:t>?</w:t>
      </w:r>
    </w:p>
    <w:p w:rsidR="009439C4" w:rsidRPr="009439C4" w:rsidRDefault="009439C4" w:rsidP="009439C4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Duration of diabetes. </w:t>
      </w:r>
    </w:p>
    <w:p w:rsidR="009439C4" w:rsidRPr="009439C4" w:rsidRDefault="009439C4" w:rsidP="009439C4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Optimal blood glucose level control. </w:t>
      </w:r>
    </w:p>
    <w:p w:rsidR="009439C4" w:rsidRPr="009439C4" w:rsidRDefault="009439C4" w:rsidP="009439C4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Loss of protective sensation. </w:t>
      </w:r>
    </w:p>
    <w:p w:rsidR="009439C4" w:rsidRPr="009439C4" w:rsidRDefault="009439C4" w:rsidP="009439C4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Good supply to the arteries.  </w:t>
      </w:r>
    </w:p>
    <w:p w:rsidR="004C3CC1" w:rsidRPr="00B07EC8" w:rsidRDefault="009439C4" w:rsidP="009439C4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9439C4">
        <w:rPr>
          <w:rFonts w:cs="Arial"/>
        </w:rPr>
        <w:t>Previous ulceration.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Default="004C3CC1" w:rsidP="004C3CC1">
      <w:pPr>
        <w:rPr>
          <w:rFonts w:cs="Arial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3</w:t>
      </w:r>
    </w:p>
    <w:p w:rsidR="004C3CC1" w:rsidRDefault="009439C4" w:rsidP="004C3CC1">
      <w:pPr>
        <w:rPr>
          <w:rFonts w:cs="Arial"/>
        </w:rPr>
      </w:pPr>
      <w:r w:rsidRPr="009439C4">
        <w:rPr>
          <w:rFonts w:cs="Arial"/>
        </w:rPr>
        <w:t>Which one of these statements is most accurate about diabetic foot ulcers</w:t>
      </w:r>
      <w:r w:rsidR="004C3CC1">
        <w:rPr>
          <w:rFonts w:cs="Arial"/>
        </w:rPr>
        <w:t>?</w:t>
      </w:r>
    </w:p>
    <w:p w:rsidR="009439C4" w:rsidRDefault="009439C4" w:rsidP="009439C4">
      <w:pPr>
        <w:pStyle w:val="ListParagraph"/>
        <w:numPr>
          <w:ilvl w:val="0"/>
          <w:numId w:val="2"/>
        </w:numPr>
        <w:ind w:left="709" w:hanging="349"/>
      </w:pPr>
      <w:r>
        <w:t xml:space="preserve">Have shallow, irregular wound margins. </w:t>
      </w:r>
    </w:p>
    <w:p w:rsidR="009439C4" w:rsidRDefault="009439C4" w:rsidP="009439C4">
      <w:pPr>
        <w:pStyle w:val="ListParagraph"/>
        <w:numPr>
          <w:ilvl w:val="0"/>
          <w:numId w:val="2"/>
        </w:numPr>
        <w:ind w:left="709" w:hanging="349"/>
      </w:pPr>
      <w:r>
        <w:t xml:space="preserve">Have deep, punched out wounds. </w:t>
      </w:r>
    </w:p>
    <w:p w:rsidR="004C3CC1" w:rsidRPr="004E3189" w:rsidRDefault="009439C4" w:rsidP="009439C4">
      <w:pPr>
        <w:pStyle w:val="ListParagraph"/>
        <w:numPr>
          <w:ilvl w:val="0"/>
          <w:numId w:val="2"/>
        </w:numPr>
        <w:ind w:left="709" w:hanging="349"/>
      </w:pPr>
      <w:r>
        <w:t xml:space="preserve">Are generally shallow or deep ulcers with callous around the wound </w:t>
      </w:r>
      <w:proofErr w:type="gramStart"/>
      <w:r>
        <w:t>margin.</w:t>
      </w:r>
      <w:proofErr w:type="gramEnd"/>
      <w:r w:rsidR="004C3CC1" w:rsidRPr="004E3189">
        <w:t xml:space="preserve"> 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Default="004C3CC1" w:rsidP="004C3CC1"/>
    <w:p w:rsidR="004C3CC1" w:rsidRDefault="004C3CC1" w:rsidP="004C3CC1">
      <w:pPr>
        <w:rPr>
          <w:rFonts w:cs="Arial"/>
          <w:b/>
        </w:rPr>
      </w:pPr>
    </w:p>
    <w:p w:rsidR="004C3CC1" w:rsidRDefault="004C3CC1" w:rsidP="004C3CC1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BA3A20" w:rsidRDefault="00BA3A20" w:rsidP="004C3CC1">
      <w:pPr>
        <w:rPr>
          <w:rFonts w:cs="Arial"/>
          <w:b/>
          <w:color w:val="0033CC"/>
        </w:rPr>
      </w:pPr>
    </w:p>
    <w:p w:rsidR="004C3CC1" w:rsidRPr="004E3189" w:rsidRDefault="009439C4" w:rsidP="004C3CC1">
      <w:pPr>
        <w:rPr>
          <w:rFonts w:cs="Arial"/>
          <w:b/>
          <w:color w:val="0033CC"/>
        </w:rPr>
      </w:pPr>
      <w:r>
        <w:rPr>
          <w:rFonts w:cs="Arial"/>
          <w:b/>
          <w:noProof/>
          <w:color w:val="0033CC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179705</wp:posOffset>
            </wp:positionV>
            <wp:extent cx="1838325" cy="1466850"/>
            <wp:effectExtent l="19050" t="0" r="9525" b="0"/>
            <wp:wrapNone/>
            <wp:docPr id="2" name="Picture 1" descr="m5_Q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5_Q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3CC1" w:rsidRPr="004E3189">
        <w:rPr>
          <w:rFonts w:cs="Arial"/>
          <w:b/>
          <w:color w:val="0033CC"/>
        </w:rPr>
        <w:t>QUESTION 4</w:t>
      </w:r>
    </w:p>
    <w:p w:rsidR="004C3CC1" w:rsidRPr="00D85673" w:rsidRDefault="009439C4" w:rsidP="004C3CC1">
      <w:pPr>
        <w:rPr>
          <w:rFonts w:cs="Arial"/>
        </w:rPr>
      </w:pPr>
      <w:proofErr w:type="gramStart"/>
      <w:r w:rsidRPr="009439C4">
        <w:rPr>
          <w:rFonts w:cs="Arial"/>
        </w:rPr>
        <w:t>This a</w:t>
      </w:r>
      <w:proofErr w:type="gramEnd"/>
      <w:r w:rsidRPr="009439C4">
        <w:rPr>
          <w:rFonts w:cs="Arial"/>
        </w:rPr>
        <w:t xml:space="preserve"> typical example of a diabetic foot ulcer</w:t>
      </w:r>
      <w:r>
        <w:rPr>
          <w:rFonts w:cs="Arial"/>
        </w:rPr>
        <w:t>.</w:t>
      </w:r>
    </w:p>
    <w:p w:rsidR="00BA3A20" w:rsidRPr="004E3189" w:rsidRDefault="00BA3A20" w:rsidP="00BA3A20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>
        <w:rPr>
          <w:rFonts w:cs="Arial"/>
        </w:rPr>
        <w:t>True.</w:t>
      </w:r>
    </w:p>
    <w:p w:rsidR="004C3CC1" w:rsidRPr="004E3189" w:rsidRDefault="00BA3A20" w:rsidP="004C3CC1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>
        <w:rPr>
          <w:rFonts w:cs="Arial"/>
        </w:rPr>
        <w:t>False</w:t>
      </w:r>
      <w:r w:rsidR="004C3CC1" w:rsidRPr="004E3189">
        <w:rPr>
          <w:rFonts w:cs="Arial"/>
        </w:rPr>
        <w:t>.</w:t>
      </w:r>
    </w:p>
    <w:p w:rsidR="00BA3A20" w:rsidRDefault="00BA3A20" w:rsidP="004C3CC1">
      <w:pPr>
        <w:pBdr>
          <w:bottom w:val="dotted" w:sz="4" w:space="1" w:color="auto"/>
        </w:pBdr>
        <w:rPr>
          <w:rFonts w:cs="Arial"/>
        </w:rPr>
      </w:pPr>
    </w:p>
    <w:p w:rsidR="009439C4" w:rsidRDefault="009439C4" w:rsidP="004C3CC1">
      <w:pPr>
        <w:pBdr>
          <w:bottom w:val="dotted" w:sz="4" w:space="1" w:color="auto"/>
        </w:pBdr>
        <w:rPr>
          <w:rFonts w:cs="Arial"/>
        </w:rPr>
      </w:pP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BA3A20" w:rsidRDefault="00BA3A20" w:rsidP="004C3CC1">
      <w:pPr>
        <w:rPr>
          <w:rFonts w:cs="Arial"/>
          <w:b/>
          <w:color w:val="0033CC"/>
        </w:rPr>
      </w:pPr>
    </w:p>
    <w:p w:rsidR="00BA3A20" w:rsidRPr="004E3189" w:rsidRDefault="00BA3A20" w:rsidP="00BA3A20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>
        <w:rPr>
          <w:rFonts w:cs="Arial"/>
          <w:b/>
          <w:color w:val="0033CC"/>
        </w:rPr>
        <w:t>5</w:t>
      </w:r>
    </w:p>
    <w:p w:rsidR="00BA3A20" w:rsidRPr="00D85673" w:rsidRDefault="009439C4" w:rsidP="00BA3A20">
      <w:pPr>
        <w:rPr>
          <w:rFonts w:cs="Arial"/>
        </w:rPr>
      </w:pPr>
      <w:r w:rsidRPr="009439C4">
        <w:rPr>
          <w:rFonts w:cs="Arial"/>
        </w:rPr>
        <w:t>Which of the following characteristics require referral to a specialist</w:t>
      </w:r>
      <w:r w:rsidR="00BA3A20">
        <w:rPr>
          <w:rFonts w:cs="Arial"/>
        </w:rPr>
        <w:t>?</w:t>
      </w:r>
    </w:p>
    <w:p w:rsidR="009439C4" w:rsidRPr="009439C4" w:rsidRDefault="009439C4" w:rsidP="009439C4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9439C4">
        <w:rPr>
          <w:rFonts w:cs="Arial"/>
        </w:rPr>
        <w:t>The Ankle Brachial Pressure Index is less than 0.9 or over 1.2.</w:t>
      </w:r>
    </w:p>
    <w:p w:rsidR="009439C4" w:rsidRPr="009439C4" w:rsidRDefault="009439C4" w:rsidP="009439C4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9439C4">
        <w:rPr>
          <w:rFonts w:cs="Arial"/>
        </w:rPr>
        <w:t>There are signs of infection or inflammation.</w:t>
      </w:r>
    </w:p>
    <w:p w:rsidR="009439C4" w:rsidRPr="009439C4" w:rsidRDefault="009439C4" w:rsidP="009439C4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The </w:t>
      </w:r>
      <w:r w:rsidR="001D3724">
        <w:rPr>
          <w:rFonts w:cs="Arial"/>
        </w:rPr>
        <w:t>client</w:t>
      </w:r>
      <w:r w:rsidRPr="009439C4">
        <w:rPr>
          <w:rFonts w:cs="Arial"/>
        </w:rPr>
        <w:t xml:space="preserve"> would benefit from surgical revascularization.</w:t>
      </w:r>
    </w:p>
    <w:p w:rsidR="009439C4" w:rsidRPr="009439C4" w:rsidRDefault="009439C4" w:rsidP="009439C4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9439C4">
        <w:rPr>
          <w:rFonts w:cs="Arial"/>
        </w:rPr>
        <w:t>The wound can be probed to bone.</w:t>
      </w:r>
    </w:p>
    <w:p w:rsidR="00BA3A20" w:rsidRPr="004E3189" w:rsidRDefault="009439C4" w:rsidP="009439C4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The ulcer, lower leg or foot looks </w:t>
      </w:r>
      <w:proofErr w:type="spellStart"/>
      <w:r w:rsidRPr="009439C4">
        <w:rPr>
          <w:rFonts w:cs="Arial"/>
        </w:rPr>
        <w:t>ischaemic</w:t>
      </w:r>
      <w:proofErr w:type="spellEnd"/>
      <w:r w:rsidRPr="009439C4">
        <w:rPr>
          <w:rFonts w:cs="Arial"/>
        </w:rPr>
        <w:t>.</w:t>
      </w:r>
    </w:p>
    <w:p w:rsidR="00BA3A20" w:rsidRPr="00D85673" w:rsidRDefault="00BA3A20" w:rsidP="00BA3A20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BA3A20" w:rsidRDefault="00BA3A20" w:rsidP="004C3CC1">
      <w:pPr>
        <w:rPr>
          <w:rFonts w:cs="Arial"/>
          <w:b/>
          <w:color w:val="0033CC"/>
        </w:rPr>
      </w:pPr>
    </w:p>
    <w:p w:rsidR="00BA3A20" w:rsidRPr="004E3189" w:rsidRDefault="00BA3A20" w:rsidP="00BA3A20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>
        <w:rPr>
          <w:rFonts w:cs="Arial"/>
          <w:b/>
          <w:color w:val="0033CC"/>
        </w:rPr>
        <w:t>6</w:t>
      </w:r>
    </w:p>
    <w:p w:rsidR="00BA3A20" w:rsidRPr="00D85673" w:rsidRDefault="009439C4" w:rsidP="00BA3A20">
      <w:pPr>
        <w:rPr>
          <w:rFonts w:cs="Arial"/>
        </w:rPr>
      </w:pPr>
      <w:r w:rsidRPr="009439C4">
        <w:rPr>
          <w:rFonts w:cs="Arial"/>
        </w:rPr>
        <w:t xml:space="preserve">After a diabetic foot ulcer has been assessed, what </w:t>
      </w:r>
      <w:proofErr w:type="gramStart"/>
      <w:r w:rsidRPr="009439C4">
        <w:rPr>
          <w:rFonts w:cs="Arial"/>
        </w:rPr>
        <w:t>are</w:t>
      </w:r>
      <w:proofErr w:type="gramEnd"/>
      <w:r w:rsidRPr="009439C4">
        <w:rPr>
          <w:rFonts w:cs="Arial"/>
        </w:rPr>
        <w:t xml:space="preserve"> some evidence based treatments you could use to manage the ulcer</w:t>
      </w:r>
      <w:r w:rsidR="00BA3A20">
        <w:rPr>
          <w:rFonts w:cs="Arial"/>
        </w:rPr>
        <w:t>?</w:t>
      </w:r>
    </w:p>
    <w:p w:rsidR="009439C4" w:rsidRPr="009439C4" w:rsidRDefault="009439C4" w:rsidP="009439C4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Ensure offloading of pressure points. </w:t>
      </w:r>
    </w:p>
    <w:p w:rsidR="009439C4" w:rsidRPr="009439C4" w:rsidRDefault="009439C4" w:rsidP="009439C4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Use a team approach to care for the </w:t>
      </w:r>
      <w:r w:rsidR="001D3724">
        <w:rPr>
          <w:rFonts w:cs="Arial"/>
        </w:rPr>
        <w:t>client</w:t>
      </w:r>
      <w:r w:rsidRPr="009439C4">
        <w:rPr>
          <w:rFonts w:cs="Arial"/>
        </w:rPr>
        <w:t xml:space="preserve">. </w:t>
      </w:r>
    </w:p>
    <w:p w:rsidR="009439C4" w:rsidRPr="009439C4" w:rsidRDefault="009439C4" w:rsidP="009439C4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Improve oxygenation. </w:t>
      </w:r>
    </w:p>
    <w:p w:rsidR="009439C4" w:rsidRPr="009439C4" w:rsidRDefault="009439C4" w:rsidP="009439C4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Apply a suitable dressing. </w:t>
      </w:r>
    </w:p>
    <w:p w:rsidR="00BA3A20" w:rsidRPr="004E3189" w:rsidRDefault="009439C4" w:rsidP="009439C4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 w:rsidRPr="009439C4">
        <w:rPr>
          <w:rFonts w:cs="Arial"/>
        </w:rPr>
        <w:t>Control risk factors.</w:t>
      </w:r>
    </w:p>
    <w:p w:rsidR="00BA3A20" w:rsidRPr="00D85673" w:rsidRDefault="00BA3A20" w:rsidP="00BA3A20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B012A" w:rsidRDefault="004B012A">
      <w:pPr>
        <w:rPr>
          <w:rFonts w:cs="Arial"/>
          <w:b/>
          <w:color w:val="0033CC"/>
        </w:rPr>
      </w:pPr>
      <w:r>
        <w:rPr>
          <w:rFonts w:cs="Arial"/>
          <w:b/>
          <w:color w:val="0033CC"/>
        </w:rPr>
        <w:br w:type="page"/>
      </w:r>
    </w:p>
    <w:p w:rsidR="004B012A" w:rsidRDefault="004B012A" w:rsidP="004C3CC1">
      <w:pPr>
        <w:rPr>
          <w:rFonts w:cs="Arial"/>
          <w:b/>
          <w:color w:val="0033CC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 w:rsidR="004B012A">
        <w:rPr>
          <w:rFonts w:cs="Arial"/>
          <w:b/>
          <w:color w:val="0033CC"/>
        </w:rPr>
        <w:t>7</w:t>
      </w:r>
    </w:p>
    <w:p w:rsidR="004C3CC1" w:rsidRPr="00D85673" w:rsidRDefault="009439C4" w:rsidP="004C3CC1">
      <w:pPr>
        <w:rPr>
          <w:rFonts w:cs="Arial"/>
        </w:rPr>
      </w:pPr>
      <w:r w:rsidRPr="009439C4">
        <w:rPr>
          <w:rFonts w:cs="Arial"/>
        </w:rPr>
        <w:t xml:space="preserve">How frequently should a </w:t>
      </w:r>
      <w:r w:rsidR="001D3724">
        <w:rPr>
          <w:rFonts w:cs="Arial"/>
        </w:rPr>
        <w:t>client</w:t>
      </w:r>
      <w:r w:rsidRPr="009439C4">
        <w:rPr>
          <w:rFonts w:cs="Arial"/>
        </w:rPr>
        <w:t xml:space="preserve"> with a diabetic foot ulcer have their skin inspected?</w:t>
      </w:r>
    </w:p>
    <w:p w:rsidR="009439C4" w:rsidRPr="009439C4" w:rsidRDefault="009439C4" w:rsidP="009439C4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9439C4">
        <w:rPr>
          <w:rFonts w:cs="Arial"/>
        </w:rPr>
        <w:t>Daily.</w:t>
      </w:r>
    </w:p>
    <w:p w:rsidR="009439C4" w:rsidRPr="009439C4" w:rsidRDefault="009439C4" w:rsidP="009439C4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Every 6 months. </w:t>
      </w:r>
    </w:p>
    <w:p w:rsidR="009439C4" w:rsidRPr="009439C4" w:rsidRDefault="009439C4" w:rsidP="009439C4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9439C4">
        <w:rPr>
          <w:rFonts w:cs="Arial"/>
        </w:rPr>
        <w:t>Annually.</w:t>
      </w:r>
    </w:p>
    <w:p w:rsidR="004C3CC1" w:rsidRPr="004B012A" w:rsidRDefault="009439C4" w:rsidP="009439C4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Only if the </w:t>
      </w:r>
      <w:r w:rsidR="001D3724">
        <w:rPr>
          <w:rFonts w:cs="Arial"/>
        </w:rPr>
        <w:t>client</w:t>
      </w:r>
      <w:r w:rsidRPr="009439C4">
        <w:rPr>
          <w:rFonts w:cs="Arial"/>
        </w:rPr>
        <w:t xml:space="preserve"> has a problem.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B012A" w:rsidRDefault="004B012A" w:rsidP="004C3CC1">
      <w:pPr>
        <w:rPr>
          <w:rFonts w:cs="Arial"/>
          <w:b/>
          <w:color w:val="0033CC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 w:rsidR="004B012A">
        <w:rPr>
          <w:rFonts w:cs="Arial"/>
          <w:b/>
          <w:color w:val="0033CC"/>
        </w:rPr>
        <w:t>8</w:t>
      </w:r>
    </w:p>
    <w:p w:rsidR="004C3CC1" w:rsidRPr="00D85673" w:rsidRDefault="009439C4" w:rsidP="004C3CC1">
      <w:pPr>
        <w:rPr>
          <w:rFonts w:cs="Arial"/>
        </w:rPr>
      </w:pPr>
      <w:r w:rsidRPr="009439C4">
        <w:rPr>
          <w:rFonts w:cs="Arial"/>
        </w:rPr>
        <w:t>What strategies can you do to prevent or reduce the risk of diabetic foot ulceration</w:t>
      </w:r>
      <w:r w:rsidR="004C3CC1" w:rsidRPr="00D85673">
        <w:rPr>
          <w:rFonts w:cs="Arial"/>
        </w:rPr>
        <w:t>?</w:t>
      </w:r>
    </w:p>
    <w:p w:rsidR="009439C4" w:rsidRPr="009439C4" w:rsidRDefault="009439C4" w:rsidP="009439C4">
      <w:pPr>
        <w:pStyle w:val="ListParagraph"/>
        <w:numPr>
          <w:ilvl w:val="0"/>
          <w:numId w:val="6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Protect the </w:t>
      </w:r>
      <w:r w:rsidR="001D3724">
        <w:rPr>
          <w:rFonts w:cs="Arial"/>
        </w:rPr>
        <w:t>client</w:t>
      </w:r>
      <w:r w:rsidRPr="009439C4">
        <w:rPr>
          <w:rFonts w:cs="Arial"/>
        </w:rPr>
        <w:t xml:space="preserve">’s lower legs and feet. </w:t>
      </w:r>
    </w:p>
    <w:p w:rsidR="009439C4" w:rsidRPr="009439C4" w:rsidRDefault="009439C4" w:rsidP="009439C4">
      <w:pPr>
        <w:pStyle w:val="ListParagraph"/>
        <w:numPr>
          <w:ilvl w:val="0"/>
          <w:numId w:val="6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Examine the feet regularly. </w:t>
      </w:r>
    </w:p>
    <w:p w:rsidR="009439C4" w:rsidRPr="009439C4" w:rsidRDefault="009439C4" w:rsidP="009439C4">
      <w:pPr>
        <w:pStyle w:val="ListParagraph"/>
        <w:numPr>
          <w:ilvl w:val="0"/>
          <w:numId w:val="6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Encourage exercise. </w:t>
      </w:r>
    </w:p>
    <w:p w:rsidR="009439C4" w:rsidRPr="009439C4" w:rsidRDefault="009439C4" w:rsidP="009439C4">
      <w:pPr>
        <w:pStyle w:val="ListParagraph"/>
        <w:numPr>
          <w:ilvl w:val="0"/>
          <w:numId w:val="6"/>
        </w:numPr>
        <w:ind w:left="709" w:hanging="349"/>
        <w:rPr>
          <w:rFonts w:cs="Arial"/>
        </w:rPr>
      </w:pPr>
      <w:r w:rsidRPr="009439C4">
        <w:rPr>
          <w:rFonts w:cs="Arial"/>
        </w:rPr>
        <w:t xml:space="preserve">Ensuring a well-balanced diet and healthy weight. </w:t>
      </w:r>
    </w:p>
    <w:p w:rsidR="004C3CC1" w:rsidRPr="004B012A" w:rsidRDefault="009439C4" w:rsidP="009439C4">
      <w:pPr>
        <w:pStyle w:val="ListParagraph"/>
        <w:numPr>
          <w:ilvl w:val="0"/>
          <w:numId w:val="6"/>
        </w:numPr>
        <w:ind w:left="709" w:hanging="349"/>
        <w:rPr>
          <w:rFonts w:cs="Arial"/>
        </w:rPr>
      </w:pPr>
      <w:r w:rsidRPr="009439C4">
        <w:rPr>
          <w:rFonts w:cs="Arial"/>
        </w:rPr>
        <w:t>Ensuring optimal control of blood sugar levels.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B012A" w:rsidRDefault="004B012A" w:rsidP="004C3CC1">
      <w:pPr>
        <w:rPr>
          <w:rFonts w:cs="Arial"/>
          <w:b/>
          <w:color w:val="0033CC"/>
        </w:rPr>
      </w:pPr>
    </w:p>
    <w:sectPr w:rsidR="004B012A" w:rsidSect="00F15A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3D6" w:rsidRDefault="001B03D6" w:rsidP="0075202C">
      <w:pPr>
        <w:spacing w:after="0" w:line="240" w:lineRule="auto"/>
      </w:pPr>
      <w:r>
        <w:separator/>
      </w:r>
    </w:p>
  </w:endnote>
  <w:endnote w:type="continuationSeparator" w:id="0">
    <w:p w:rsidR="001B03D6" w:rsidRDefault="001B03D6" w:rsidP="007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6C" w:rsidRDefault="0055246C" w:rsidP="00F15AE6">
    <w:pPr>
      <w:pStyle w:val="Footer"/>
      <w:pBdr>
        <w:top w:val="single" w:sz="4" w:space="1" w:color="365F91" w:themeColor="accent1" w:themeShade="BF"/>
      </w:pBdr>
    </w:pPr>
    <w:r>
      <w:t>Promoting Healthy Skin</w:t>
    </w:r>
    <w:r>
      <w:tab/>
    </w:r>
    <w:r>
      <w:tab/>
    </w:r>
    <w:sdt>
      <w:sdtPr>
        <w:id w:val="2095734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 w:rsidRPr="00F15AE6">
              <w:rPr>
                <w:color w:val="365F91" w:themeColor="accent1" w:themeShade="BF"/>
              </w:rPr>
              <w:t xml:space="preserve">Page </w:t>
            </w:r>
            <w:r w:rsidR="00B634D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Pr="00F15AE6">
              <w:rPr>
                <w:b/>
                <w:color w:val="365F91" w:themeColor="accent1" w:themeShade="BF"/>
              </w:rPr>
              <w:instrText xml:space="preserve"> PAGE </w:instrText>
            </w:r>
            <w:r w:rsidR="00B634D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1D3724">
              <w:rPr>
                <w:b/>
                <w:noProof/>
                <w:color w:val="365F91" w:themeColor="accent1" w:themeShade="BF"/>
              </w:rPr>
              <w:t>3</w:t>
            </w:r>
            <w:r w:rsidR="00B634D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  <w:r w:rsidRPr="00F15AE6">
              <w:rPr>
                <w:color w:val="365F91" w:themeColor="accent1" w:themeShade="BF"/>
              </w:rPr>
              <w:t xml:space="preserve"> of </w:t>
            </w:r>
            <w:r w:rsidR="00B634D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Pr="00F15AE6">
              <w:rPr>
                <w:b/>
                <w:color w:val="365F91" w:themeColor="accent1" w:themeShade="BF"/>
              </w:rPr>
              <w:instrText xml:space="preserve"> NUMPAGES  </w:instrText>
            </w:r>
            <w:r w:rsidR="00B634D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1D3724">
              <w:rPr>
                <w:b/>
                <w:noProof/>
                <w:color w:val="365F91" w:themeColor="accent1" w:themeShade="BF"/>
              </w:rPr>
              <w:t>3</w:t>
            </w:r>
            <w:r w:rsidR="00B634D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</w:sdtContent>
        </w:sdt>
      </w:sdtContent>
    </w:sdt>
  </w:p>
  <w:p w:rsidR="0055246C" w:rsidRDefault="005524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741"/>
      <w:docPartObj>
        <w:docPartGallery w:val="Page Numbers (Bottom of Page)"/>
        <w:docPartUnique/>
      </w:docPartObj>
    </w:sdtPr>
    <w:sdtContent>
      <w:sdt>
        <w:sdtPr>
          <w:id w:val="2095740"/>
          <w:docPartObj>
            <w:docPartGallery w:val="Page Numbers (Top of Page)"/>
            <w:docPartUnique/>
          </w:docPartObj>
        </w:sdtPr>
        <w:sdtContent>
          <w:p w:rsidR="0055246C" w:rsidRDefault="0055246C" w:rsidP="00F15AE6">
            <w:pPr>
              <w:pStyle w:val="Footer"/>
              <w:pBdr>
                <w:top w:val="single" w:sz="4" w:space="1" w:color="365F91" w:themeColor="accent1" w:themeShade="BF"/>
              </w:pBdr>
            </w:pPr>
            <w:r>
              <w:t>Promoting Healthy Skin</w:t>
            </w:r>
            <w:r w:rsidRPr="00F15AE6">
              <w:rPr>
                <w:color w:val="365F91" w:themeColor="accent1" w:themeShade="BF"/>
              </w:rPr>
              <w:t xml:space="preserve"> </w:t>
            </w:r>
            <w:r>
              <w:rPr>
                <w:color w:val="365F91" w:themeColor="accent1" w:themeShade="BF"/>
              </w:rPr>
              <w:tab/>
            </w:r>
            <w:r>
              <w:rPr>
                <w:color w:val="365F91" w:themeColor="accent1" w:themeShade="BF"/>
              </w:rPr>
              <w:tab/>
            </w:r>
            <w:r w:rsidRPr="00F15AE6">
              <w:rPr>
                <w:color w:val="365F91" w:themeColor="accent1" w:themeShade="BF"/>
              </w:rPr>
              <w:t xml:space="preserve">Page </w:t>
            </w:r>
            <w:r w:rsidR="00B634D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Pr="00F15AE6">
              <w:rPr>
                <w:b/>
                <w:color w:val="365F91" w:themeColor="accent1" w:themeShade="BF"/>
              </w:rPr>
              <w:instrText xml:space="preserve"> PAGE </w:instrText>
            </w:r>
            <w:r w:rsidR="00B634D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1D3724">
              <w:rPr>
                <w:b/>
                <w:noProof/>
                <w:color w:val="365F91" w:themeColor="accent1" w:themeShade="BF"/>
              </w:rPr>
              <w:t>1</w:t>
            </w:r>
            <w:r w:rsidR="00B634D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  <w:r w:rsidRPr="00F15AE6">
              <w:rPr>
                <w:color w:val="365F91" w:themeColor="accent1" w:themeShade="BF"/>
              </w:rPr>
              <w:t xml:space="preserve"> of </w:t>
            </w:r>
            <w:r w:rsidR="00B634D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Pr="00F15AE6">
              <w:rPr>
                <w:b/>
                <w:color w:val="365F91" w:themeColor="accent1" w:themeShade="BF"/>
              </w:rPr>
              <w:instrText xml:space="preserve"> NUMPAGES  </w:instrText>
            </w:r>
            <w:r w:rsidR="00B634D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1D3724">
              <w:rPr>
                <w:b/>
                <w:noProof/>
                <w:color w:val="365F91" w:themeColor="accent1" w:themeShade="BF"/>
              </w:rPr>
              <w:t>3</w:t>
            </w:r>
            <w:r w:rsidR="00B634D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</w:p>
        </w:sdtContent>
      </w:sdt>
    </w:sdtContent>
  </w:sdt>
  <w:p w:rsidR="0055246C" w:rsidRDefault="005524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3D6" w:rsidRDefault="001B03D6" w:rsidP="0075202C">
      <w:pPr>
        <w:spacing w:after="0" w:line="240" w:lineRule="auto"/>
      </w:pPr>
      <w:r>
        <w:separator/>
      </w:r>
    </w:p>
  </w:footnote>
  <w:footnote w:type="continuationSeparator" w:id="0">
    <w:p w:rsidR="001B03D6" w:rsidRDefault="001B03D6" w:rsidP="007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6C" w:rsidRDefault="0055246C" w:rsidP="00801DE6">
    <w:pPr>
      <w:pStyle w:val="Header"/>
      <w:pBdr>
        <w:bottom w:val="single" w:sz="4" w:space="1" w:color="365F91" w:themeColor="accent1" w:themeShade="BF"/>
      </w:pBdr>
    </w:pPr>
    <w:r w:rsidRPr="00DF6D81">
      <w:rPr>
        <w:b/>
        <w:color w:val="365F91" w:themeColor="accent1" w:themeShade="BF"/>
        <w:sz w:val="28"/>
        <w:szCs w:val="28"/>
      </w:rPr>
      <w:t xml:space="preserve">Module </w:t>
    </w:r>
    <w:r>
      <w:rPr>
        <w:b/>
        <w:color w:val="365F91" w:themeColor="accent1" w:themeShade="BF"/>
        <w:sz w:val="28"/>
        <w:szCs w:val="28"/>
      </w:rPr>
      <w:t>5</w:t>
    </w:r>
    <w:r w:rsidRPr="00DF6D81">
      <w:rPr>
        <w:b/>
        <w:color w:val="365F91" w:themeColor="accent1" w:themeShade="BF"/>
        <w:sz w:val="28"/>
        <w:szCs w:val="28"/>
      </w:rPr>
      <w:t xml:space="preserve"> Quiz - Questions</w:t>
    </w:r>
    <w:r w:rsidRPr="00DF6D81">
      <w:tab/>
    </w:r>
    <w:r>
      <w:tab/>
    </w:r>
    <w:r>
      <w:rPr>
        <w:noProof/>
        <w:lang w:eastAsia="en-AU"/>
      </w:rPr>
      <w:drawing>
        <wp:inline distT="0" distB="0" distL="0" distR="0">
          <wp:extent cx="704850" cy="695325"/>
          <wp:effectExtent l="19050" t="0" r="0" b="0"/>
          <wp:docPr id="6" name="Picture 5" descr="flowe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wer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6C" w:rsidRDefault="0055246C" w:rsidP="00F15AE6">
    <w:pPr>
      <w:pStyle w:val="Header"/>
      <w:pBdr>
        <w:bottom w:val="single" w:sz="4" w:space="1" w:color="365F91" w:themeColor="accent1" w:themeShade="BF"/>
      </w:pBdr>
    </w:pPr>
    <w:r w:rsidRPr="00F15AE6">
      <w:rPr>
        <w:b/>
        <w:color w:val="365F91" w:themeColor="accent1" w:themeShade="BF"/>
        <w:sz w:val="40"/>
        <w:szCs w:val="40"/>
      </w:rPr>
      <w:t xml:space="preserve">Module </w:t>
    </w:r>
    <w:r>
      <w:rPr>
        <w:b/>
        <w:color w:val="365F91" w:themeColor="accent1" w:themeShade="BF"/>
        <w:sz w:val="40"/>
        <w:szCs w:val="40"/>
      </w:rPr>
      <w:t>5</w:t>
    </w:r>
    <w:r w:rsidRPr="00F15AE6">
      <w:rPr>
        <w:b/>
        <w:color w:val="365F91" w:themeColor="accent1" w:themeShade="BF"/>
        <w:sz w:val="40"/>
        <w:szCs w:val="40"/>
      </w:rPr>
      <w:t xml:space="preserve"> Quiz - Questions</w:t>
    </w:r>
    <w:r>
      <w:tab/>
    </w:r>
    <w:r>
      <w:tab/>
    </w:r>
    <w:r w:rsidRPr="00F15AE6">
      <w:rPr>
        <w:noProof/>
        <w:lang w:eastAsia="en-AU"/>
      </w:rPr>
      <w:drawing>
        <wp:inline distT="0" distB="0" distL="0" distR="0">
          <wp:extent cx="1428750" cy="1133475"/>
          <wp:effectExtent l="19050" t="0" r="0" b="0"/>
          <wp:docPr id="5" name="Picture 2" descr="full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404B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356C"/>
    <w:multiLevelType w:val="hybridMultilevel"/>
    <w:tmpl w:val="7D06ED3C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77457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34132"/>
    <w:multiLevelType w:val="hybridMultilevel"/>
    <w:tmpl w:val="B316DDB6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430B6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75EA5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D3677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61A8F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C2281"/>
    <w:multiLevelType w:val="hybridMultilevel"/>
    <w:tmpl w:val="4C9A0438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C59AF"/>
    <w:multiLevelType w:val="hybridMultilevel"/>
    <w:tmpl w:val="488EFB6C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7001E"/>
    <w:multiLevelType w:val="hybridMultilevel"/>
    <w:tmpl w:val="5574D43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56EEA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9721AC"/>
    <w:rsid w:val="001B03D6"/>
    <w:rsid w:val="001D3724"/>
    <w:rsid w:val="004A2EFC"/>
    <w:rsid w:val="004B012A"/>
    <w:rsid w:val="004B2BCE"/>
    <w:rsid w:val="004C3CC1"/>
    <w:rsid w:val="0055246C"/>
    <w:rsid w:val="00580EB8"/>
    <w:rsid w:val="00637EAD"/>
    <w:rsid w:val="0075202C"/>
    <w:rsid w:val="00801DE6"/>
    <w:rsid w:val="00814616"/>
    <w:rsid w:val="008E08EF"/>
    <w:rsid w:val="009439C4"/>
    <w:rsid w:val="00966436"/>
    <w:rsid w:val="009721AC"/>
    <w:rsid w:val="009B1E70"/>
    <w:rsid w:val="009D0106"/>
    <w:rsid w:val="00A11784"/>
    <w:rsid w:val="00B07EC8"/>
    <w:rsid w:val="00B634D3"/>
    <w:rsid w:val="00BA1C25"/>
    <w:rsid w:val="00BA3A20"/>
    <w:rsid w:val="00BB2308"/>
    <w:rsid w:val="00C03C97"/>
    <w:rsid w:val="00C92195"/>
    <w:rsid w:val="00D865ED"/>
    <w:rsid w:val="00DF6D81"/>
    <w:rsid w:val="00E468C3"/>
    <w:rsid w:val="00ED208E"/>
    <w:rsid w:val="00EF5C10"/>
    <w:rsid w:val="00F15AE6"/>
    <w:rsid w:val="00FA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02C"/>
  </w:style>
  <w:style w:type="paragraph" w:styleId="Footer">
    <w:name w:val="footer"/>
    <w:basedOn w:val="Normal"/>
    <w:link w:val="FooterChar"/>
    <w:uiPriority w:val="99"/>
    <w:unhideWhenUsed/>
    <w:rsid w:val="0075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02C"/>
  </w:style>
  <w:style w:type="paragraph" w:styleId="BalloonText">
    <w:name w:val="Balloon Text"/>
    <w:basedOn w:val="Normal"/>
    <w:link w:val="BalloonTextChar"/>
    <w:uiPriority w:val="99"/>
    <w:semiHidden/>
    <w:unhideWhenUsed/>
    <w:rsid w:val="0075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20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Cook</dc:creator>
  <cp:lastModifiedBy>Juliette</cp:lastModifiedBy>
  <cp:revision>4</cp:revision>
  <dcterms:created xsi:type="dcterms:W3CDTF">2010-07-12T03:00:00Z</dcterms:created>
  <dcterms:modified xsi:type="dcterms:W3CDTF">2013-04-18T03:16:00Z</dcterms:modified>
</cp:coreProperties>
</file>